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400" w:type="dxa"/>
        <w:jc w:val="center"/>
        <w:tblCellSpacing w:w="0" w:type="dxa"/>
        <w:shd w:val="clear" w:color="auto" w:fill="F6EADA"/>
        <w:tblCellMar>
          <w:left w:w="0" w:type="dxa"/>
          <w:right w:w="0" w:type="dxa"/>
        </w:tblCellMar>
        <w:tblLook w:val="04A0" w:firstRow="1" w:lastRow="0" w:firstColumn="1" w:lastColumn="0" w:noHBand="0" w:noVBand="1"/>
      </w:tblPr>
      <w:tblGrid>
        <w:gridCol w:w="8400"/>
      </w:tblGrid>
      <w:tr w:rsidR="00602B98" w:rsidRPr="00602B98" w14:paraId="6859514D" w14:textId="77777777" w:rsidTr="00602B98">
        <w:trPr>
          <w:trHeight w:val="375"/>
          <w:tblCellSpacing w:w="0" w:type="dxa"/>
          <w:jc w:val="center"/>
        </w:trPr>
        <w:tc>
          <w:tcPr>
            <w:tcW w:w="0" w:type="auto"/>
            <w:shd w:val="clear" w:color="auto" w:fill="F6EADA"/>
            <w:vAlign w:val="center"/>
            <w:hideMark/>
          </w:tcPr>
          <w:p w14:paraId="37C7000A" w14:textId="77777777" w:rsidR="00602B98" w:rsidRPr="00602B98" w:rsidRDefault="00602B98" w:rsidP="00602B98">
            <w:pPr>
              <w:widowControl/>
              <w:jc w:val="center"/>
              <w:rPr>
                <w:rFonts w:ascii="微软雅黑" w:eastAsia="微软雅黑" w:hAnsi="微软雅黑" w:cs="宋体"/>
                <w:color w:val="000000"/>
                <w:kern w:val="0"/>
                <w:sz w:val="36"/>
                <w:szCs w:val="36"/>
              </w:rPr>
            </w:pPr>
            <w:r w:rsidRPr="00602B98">
              <w:rPr>
                <w:rFonts w:ascii="微软雅黑" w:eastAsia="微软雅黑" w:hAnsi="微软雅黑" w:cs="宋体" w:hint="eastAsia"/>
                <w:color w:val="000000"/>
                <w:kern w:val="0"/>
                <w:sz w:val="36"/>
                <w:szCs w:val="36"/>
              </w:rPr>
              <w:t>昆明理工大学2020年硕士研究生招生复试考生须知</w:t>
            </w:r>
          </w:p>
        </w:tc>
      </w:tr>
      <w:tr w:rsidR="00602B98" w:rsidRPr="00602B98" w14:paraId="46A92292" w14:textId="77777777" w:rsidTr="00602B98">
        <w:trPr>
          <w:trHeight w:val="375"/>
          <w:tblCellSpacing w:w="0" w:type="dxa"/>
          <w:jc w:val="center"/>
        </w:trPr>
        <w:tc>
          <w:tcPr>
            <w:tcW w:w="0" w:type="auto"/>
            <w:shd w:val="clear" w:color="auto" w:fill="F6EADA"/>
            <w:vAlign w:val="center"/>
            <w:hideMark/>
          </w:tcPr>
          <w:p w14:paraId="310F5CDD"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根据疫情防控及教育部有关复试工作的要求，我校2020年硕士研究生复试采取网络远程复试方式，分两批进行。第一批复试时间为5月28日-29日，第二批复试时间为6月2日-5日。</w:t>
            </w:r>
          </w:p>
          <w:p w14:paraId="356A5643"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各专业具体复试批次见附件1</w:t>
            </w:r>
            <w:r w:rsidRPr="00602B98">
              <w:rPr>
                <w:rFonts w:ascii="宋体" w:eastAsia="宋体" w:hAnsi="宋体" w:cs="宋体" w:hint="eastAsia"/>
                <w:b/>
                <w:bCs/>
                <w:color w:val="000000"/>
                <w:kern w:val="0"/>
                <w:sz w:val="24"/>
                <w:szCs w:val="24"/>
              </w:rPr>
              <w:t>《昆明理工大学2020年硕士研究生招生复试各专业复试批次时间段安排表》，</w:t>
            </w:r>
            <w:r w:rsidRPr="00602B98">
              <w:rPr>
                <w:rFonts w:ascii="宋体" w:eastAsia="宋体" w:hAnsi="宋体" w:cs="宋体" w:hint="eastAsia"/>
                <w:color w:val="000000"/>
                <w:kern w:val="0"/>
                <w:sz w:val="24"/>
                <w:szCs w:val="24"/>
              </w:rPr>
              <w:t>复试名单详见</w:t>
            </w:r>
            <w:r w:rsidRPr="00602B98">
              <w:rPr>
                <w:rFonts w:ascii="宋体" w:eastAsia="宋体" w:hAnsi="宋体" w:cs="宋体" w:hint="eastAsia"/>
                <w:b/>
                <w:bCs/>
                <w:color w:val="000000"/>
                <w:kern w:val="0"/>
                <w:sz w:val="24"/>
                <w:szCs w:val="24"/>
              </w:rPr>
              <w:t>《昆明理工大学关于公布2020年硕士研究生招生复试分数线及复试名单的通知》（</w:t>
            </w:r>
            <w:hyperlink r:id="rId4" w:history="1">
              <w:r w:rsidRPr="00602B98">
                <w:rPr>
                  <w:rFonts w:ascii="Calibri" w:eastAsia="微软雅黑" w:hAnsi="Calibri" w:cs="Calibri"/>
                  <w:color w:val="0000FF"/>
                  <w:kern w:val="0"/>
                  <w:sz w:val="18"/>
                  <w:szCs w:val="18"/>
                  <w:u w:val="single"/>
                </w:rPr>
                <w:t>http://www.kmust.edu.cn/info/1166/17268.htm</w:t>
              </w:r>
            </w:hyperlink>
            <w:r w:rsidRPr="00602B98">
              <w:rPr>
                <w:rFonts w:ascii="宋体" w:eastAsia="宋体" w:hAnsi="宋体" w:cs="宋体" w:hint="eastAsia"/>
                <w:b/>
                <w:bCs/>
                <w:color w:val="000000"/>
                <w:kern w:val="0"/>
                <w:sz w:val="24"/>
                <w:szCs w:val="24"/>
              </w:rPr>
              <w:t>）。</w:t>
            </w:r>
          </w:p>
          <w:p w14:paraId="4B7C2939"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请参加我校硕士研究生招生复试的考生提前做好准备，现就有关事项说明如下：</w:t>
            </w:r>
          </w:p>
          <w:p w14:paraId="75464439"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b/>
                <w:bCs/>
                <w:color w:val="000000"/>
                <w:kern w:val="0"/>
                <w:sz w:val="24"/>
                <w:szCs w:val="24"/>
              </w:rPr>
              <w:t>一、资格审查时间：</w:t>
            </w:r>
          </w:p>
          <w:p w14:paraId="23B43AB7"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一志愿考生：5月22日-23日</w:t>
            </w:r>
          </w:p>
          <w:p w14:paraId="543D49A2"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调剂志愿考生：5月30日-31日</w:t>
            </w:r>
          </w:p>
          <w:p w14:paraId="4E3EACCF"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b/>
                <w:bCs/>
                <w:color w:val="000000"/>
                <w:kern w:val="0"/>
                <w:sz w:val="24"/>
                <w:szCs w:val="24"/>
              </w:rPr>
              <w:t>二、资格审查材料接收方式及要求：</w:t>
            </w:r>
          </w:p>
          <w:p w14:paraId="55785CB0"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考生在规定时间内向复试学院提交材料（具体提交方式另行通知），资格审查通过并按时间要求缴纳复试费的考生方可参加复试，未按时缴纳复试费视为放弃复试资格。</w:t>
            </w:r>
          </w:p>
          <w:p w14:paraId="05889D77"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b/>
                <w:bCs/>
                <w:color w:val="000000"/>
                <w:kern w:val="0"/>
                <w:sz w:val="24"/>
                <w:szCs w:val="24"/>
              </w:rPr>
              <w:t>三、考生需提交的复试资格审查材料</w:t>
            </w:r>
          </w:p>
          <w:p w14:paraId="650D8351"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1．本人亲笔签名的《诚信复试承诺书》（扫描版）。</w:t>
            </w:r>
          </w:p>
          <w:p w14:paraId="5273B741"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2．个人陈述材料（内容包括个人的思想状况、学习情况、获奖情况、科研情况、社会实践经历或工作业绩、对本学科研究生学习的思考和想法等，简述主要用于对考生进行全面考查，不超过1000字，获奖项目需提供佐证材料）。</w:t>
            </w:r>
          </w:p>
          <w:p w14:paraId="3C4A29FB"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3．准考证（扫描版）。</w:t>
            </w:r>
          </w:p>
          <w:p w14:paraId="04395535"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lastRenderedPageBreak/>
              <w:t>4．身份证（正反面扫描版）。</w:t>
            </w:r>
          </w:p>
          <w:p w14:paraId="26868F9F"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5．普通本科应届毕业生及成人本科应届毕业生：学生证或教育部学籍在线验证报告（扫描件），入学时交验毕业证书；自学考试和网络教育届时可毕业本科生提交省级高等教育自学考试办公室或网络教育高校出具的在入学报到前可取得国家承认本科毕业证书的相关证明，入学时交验毕业证书）。往届考生提供毕业证书（扫描件）或教育部学历在线验证报告（扫描件）。持在境外获得学历、学位的考生，须提供教育部留学服务中心出具的学历认证报告。</w:t>
            </w:r>
          </w:p>
          <w:p w14:paraId="1340978A"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报名时未通过学历（学籍）认证的考生，还需提供本人《教育部学历（学籍）电子注册备案表》或《学历认证报告》。</w:t>
            </w:r>
          </w:p>
          <w:p w14:paraId="30023544"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学历（学籍）在线认证：中国学生信息网（应届生：</w:t>
            </w:r>
            <w:hyperlink r:id="rId5" w:history="1">
              <w:r w:rsidRPr="00602B98">
                <w:rPr>
                  <w:rFonts w:ascii="宋体" w:eastAsia="宋体" w:hAnsi="宋体" w:cs="宋体" w:hint="eastAsia"/>
                  <w:color w:val="000000"/>
                  <w:kern w:val="0"/>
                  <w:sz w:val="24"/>
                  <w:szCs w:val="24"/>
                  <w:u w:val="single"/>
                </w:rPr>
                <w:t>http://xjxl.chsi.com.cn</w:t>
              </w:r>
            </w:hyperlink>
            <w:r w:rsidRPr="00602B98">
              <w:rPr>
                <w:rFonts w:ascii="宋体" w:eastAsia="宋体" w:hAnsi="宋体" w:cs="宋体" w:hint="eastAsia"/>
                <w:color w:val="000000"/>
                <w:kern w:val="0"/>
                <w:sz w:val="24"/>
                <w:szCs w:val="24"/>
              </w:rPr>
              <w:t> 往届生：</w:t>
            </w:r>
            <w:hyperlink r:id="rId6" w:history="1">
              <w:r w:rsidRPr="00602B98">
                <w:rPr>
                  <w:rFonts w:ascii="宋体" w:eastAsia="宋体" w:hAnsi="宋体" w:cs="宋体" w:hint="eastAsia"/>
                  <w:color w:val="000000"/>
                  <w:kern w:val="0"/>
                  <w:sz w:val="24"/>
                  <w:szCs w:val="24"/>
                  <w:u w:val="single"/>
                </w:rPr>
                <w:t>http://www.chsi.com.cn/xlcx/</w:t>
              </w:r>
            </w:hyperlink>
            <w:r w:rsidRPr="00602B98">
              <w:rPr>
                <w:rFonts w:ascii="宋体" w:eastAsia="宋体" w:hAnsi="宋体" w:cs="宋体" w:hint="eastAsia"/>
                <w:color w:val="000000"/>
                <w:kern w:val="0"/>
                <w:sz w:val="24"/>
                <w:szCs w:val="24"/>
              </w:rPr>
              <w:t>）。因毕业时间早而不能在线验证的，请考生到教育部指定代理机构申请学历认证，并由代理机构提供《学历认证报告》，代理机构查询网：</w:t>
            </w:r>
            <w:hyperlink r:id="rId7" w:history="1">
              <w:r w:rsidRPr="00602B98">
                <w:rPr>
                  <w:rFonts w:ascii="宋体" w:eastAsia="宋体" w:hAnsi="宋体" w:cs="宋体" w:hint="eastAsia"/>
                  <w:color w:val="000000"/>
                  <w:kern w:val="0"/>
                  <w:sz w:val="24"/>
                  <w:szCs w:val="24"/>
                  <w:u w:val="single"/>
                </w:rPr>
                <w:t>http://www.chsi.com.cn/xlrz/ct02.shtml</w:t>
              </w:r>
            </w:hyperlink>
            <w:r w:rsidRPr="00602B98">
              <w:rPr>
                <w:rFonts w:ascii="宋体" w:eastAsia="宋体" w:hAnsi="宋体" w:cs="宋体" w:hint="eastAsia"/>
                <w:color w:val="000000"/>
                <w:kern w:val="0"/>
                <w:sz w:val="24"/>
                <w:szCs w:val="24"/>
              </w:rPr>
              <w:t>。</w:t>
            </w:r>
          </w:p>
          <w:p w14:paraId="5FC24B04"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微软雅黑" w:eastAsia="微软雅黑" w:hAnsi="微软雅黑" w:cs="宋体" w:hint="eastAsia"/>
                <w:color w:val="000000"/>
                <w:kern w:val="0"/>
                <w:sz w:val="18"/>
                <w:szCs w:val="18"/>
              </w:rPr>
              <w:t> </w:t>
            </w:r>
            <w:r w:rsidRPr="00602B98">
              <w:rPr>
                <w:rFonts w:ascii="宋体" w:eastAsia="宋体" w:hAnsi="宋体" w:cs="宋体" w:hint="eastAsia"/>
                <w:color w:val="000000"/>
                <w:kern w:val="0"/>
                <w:sz w:val="24"/>
                <w:szCs w:val="24"/>
              </w:rPr>
              <w:t>6．本人手持身份证的照片。</w:t>
            </w:r>
          </w:p>
          <w:p w14:paraId="3BC4C613"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7．大学阶段历年成绩单（需加盖毕业学校教务部门印章或单位人事档案管理部门印章）。</w:t>
            </w:r>
          </w:p>
          <w:p w14:paraId="06EF96C8"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8．政治考查表（需加盖考生档案或工作所在单位的人事或政治工作部门印章，附件3）。</w:t>
            </w:r>
          </w:p>
          <w:p w14:paraId="30781BE6"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9．报考退役大学生士兵计划的考生：除上述材料外，还须提供《退出现役证》和《入伍批准书》。</w:t>
            </w:r>
          </w:p>
          <w:p w14:paraId="0AD30499"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10．享受少数民族照顾政策的应届本科毕业生，除上述材料外，还需提供民族区域自治地区定向就业单位《定向培养协议》（附件4）。享受少数民族照顾政策的往届考生（户口和工作单位均在国务院公布的民族区域自治地区，且定向就业单位为原单位的少数民族在职人员考生），还需提供本人户口证明或户口册</w:t>
            </w:r>
            <w:r w:rsidRPr="00602B98">
              <w:rPr>
                <w:rFonts w:ascii="宋体" w:eastAsia="宋体" w:hAnsi="宋体" w:cs="宋体" w:hint="eastAsia"/>
                <w:color w:val="000000"/>
                <w:kern w:val="0"/>
                <w:sz w:val="24"/>
                <w:szCs w:val="24"/>
              </w:rPr>
              <w:lastRenderedPageBreak/>
              <w:t>原件（扫描版）、本单位《定向培养协议》（附件4）。</w:t>
            </w:r>
          </w:p>
          <w:p w14:paraId="5C642457"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11．培养协议书（扫描版，附件4）。所有参加复试的考生均需按要求签订相应的培养协议书，非定向培养协议书经本人签字后一式两份，定向培养协议书经本人和单位人事部门签字并加盖单位人事部门印章后一式三份，交学院研究生教育办公室。协议书签订原则：单考生、享受少数民族照顾政策的考生、毕业后需回原单位的考生签订定向培养协议，其它考生签订非定向培养协议。非全日制考生原则上需全部签订定向培养协议。</w:t>
            </w:r>
          </w:p>
          <w:p w14:paraId="08D317BE"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12．根据《昆明理工大学2020年硕士研究生复试在线建立心理健康档案操作手册》网上建立个人心理健康档案，并将完成页面截图与复试资格审查材料一并提交（具体操作见附件5）。</w:t>
            </w:r>
          </w:p>
          <w:p w14:paraId="25428A59"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以上材料仅提交电子版（扫描版），合并在1个PDF文档里提交，因为疫情关系，如相关材料不能按时提交，请联系报考学院延期补交。凡不符合国家报考条件规定者一律取消复试资格，考生须对提交材料的真实性负责，请考生务必按照以上要求提交清晰的原始材料照片，保证所有上传材料必须真实准确，入学报到时我校将复核相关证件、材料的原件，一经发现弄虚作假者，取消入学资格。材料一旦提交，不可修改。</w:t>
            </w:r>
          </w:p>
          <w:p w14:paraId="04C24643"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四、复试内容</w:t>
            </w:r>
          </w:p>
          <w:p w14:paraId="2C0E2838"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复试内容包括外语听说能力、专业外语考核（原复试笔试考核内容）、专业课考核（原复试专业课笔试内容）、综合考核，思想政治理论（管理类联考专业），同等学力考生加试两门课程。以上复试内容除作图科目、加试科目外，全部通过网络远程复试平台以面试方式进行考核，作图科目和加试科目原则上采用线上笔试的方式进行。</w:t>
            </w:r>
          </w:p>
          <w:p w14:paraId="3629C8CE"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复试考核内容详见我校研究生招生信息网公布的《昆明理工大学2020年硕士研究生招生专业目录》。</w:t>
            </w:r>
          </w:p>
          <w:p w14:paraId="7C096637"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b/>
                <w:bCs/>
                <w:color w:val="000000"/>
                <w:kern w:val="0"/>
                <w:sz w:val="24"/>
                <w:szCs w:val="24"/>
              </w:rPr>
              <w:t>五、复试费</w:t>
            </w:r>
          </w:p>
          <w:p w14:paraId="0FA354F4"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复试费用为100元/人，同等学力加试考生为180元/人。请考生按照资格审</w:t>
            </w:r>
            <w:r w:rsidRPr="00602B98">
              <w:rPr>
                <w:rFonts w:ascii="宋体" w:eastAsia="宋体" w:hAnsi="宋体" w:cs="宋体" w:hint="eastAsia"/>
                <w:color w:val="000000"/>
                <w:kern w:val="0"/>
                <w:sz w:val="24"/>
                <w:szCs w:val="24"/>
              </w:rPr>
              <w:lastRenderedPageBreak/>
              <w:t>查的时间通过《昆明理工大学校园统一支付平台》支付，具体操作见附件6《网上支付平台操作流程（学生）》。</w:t>
            </w:r>
          </w:p>
          <w:p w14:paraId="07FEC99E" w14:textId="77777777" w:rsidR="00602B98" w:rsidRPr="00602B98" w:rsidRDefault="00602B98" w:rsidP="00602B98">
            <w:pPr>
              <w:widowControl/>
              <w:spacing w:before="100" w:beforeAutospacing="1" w:after="100" w:afterAutospacing="1" w:line="435" w:lineRule="atLeast"/>
              <w:ind w:firstLine="465"/>
              <w:jc w:val="left"/>
              <w:rPr>
                <w:rFonts w:ascii="微软雅黑" w:eastAsia="微软雅黑" w:hAnsi="微软雅黑" w:cs="宋体" w:hint="eastAsia"/>
                <w:color w:val="000000"/>
                <w:kern w:val="0"/>
                <w:sz w:val="18"/>
                <w:szCs w:val="18"/>
              </w:rPr>
            </w:pPr>
            <w:r w:rsidRPr="00602B98">
              <w:rPr>
                <w:rFonts w:ascii="宋体" w:eastAsia="宋体" w:hAnsi="宋体" w:cs="宋体" w:hint="eastAsia"/>
                <w:b/>
                <w:bCs/>
                <w:color w:val="000000"/>
                <w:kern w:val="0"/>
                <w:sz w:val="24"/>
                <w:szCs w:val="24"/>
              </w:rPr>
              <w:t>六、考生端需准备的网络远程复试设备及环境要求</w:t>
            </w:r>
          </w:p>
          <w:p w14:paraId="548975FC"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我校复试工作按规定统一使用“双机位”进行网络远程复试。考生要准备好2个网络视频设备，一个用于近距离视频面试，一个用于监控复试场所，设备使用方式和操作规范另行通知。</w:t>
            </w:r>
          </w:p>
          <w:p w14:paraId="3880183E"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1．环境要求</w:t>
            </w:r>
          </w:p>
          <w:p w14:paraId="252ED83E"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（1）安静无干扰、光线充足的复试场所，网络连接良好，需配备有线网络、无线wifi、4G移动网络，网速能充分满足视频传输要求。</w:t>
            </w:r>
          </w:p>
          <w:p w14:paraId="112A9493"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（2）整个复试期间，严禁他人进入考试独立空间，须关闭移动设备及其他任何电子设备录像、录屏、音乐、闹钟等可能影响正常复试的应用程序。</w:t>
            </w:r>
          </w:p>
          <w:p w14:paraId="29927AE9"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（3）复试期间视频背景必须是真实环境，不允许使用虚拟背景、更换视频背景。</w:t>
            </w:r>
          </w:p>
          <w:p w14:paraId="7381F643"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（4）复试地点一般应为居家或者宿舍，严禁选择在培训机构、网吧、商场、广场等影响音视频效果和有损复试严肃性的场所。考生复试前需向考官360度旋转摄像头，展示周围环境，考官认可后方可开始面试。 </w:t>
            </w:r>
          </w:p>
          <w:p w14:paraId="5BD15C54"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2．硬件</w:t>
            </w:r>
          </w:p>
          <w:p w14:paraId="09CFE340"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用于面试设备（主机位）：一台笔记本（或台式电脑+外接高清摄像头和外接麦克风），不可以使用耳机。若电脑扬声器声音较小，可配置音箱。建议电脑使用有线网络连接。</w:t>
            </w:r>
          </w:p>
          <w:p w14:paraId="074DD4D6"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用于监控面试环境的设备（辅机位）：一部智能手机，建议准备手机支架；提前给设备充好电并外接电源，准备好拍摄位置及支架等；建议将手机设置为“飞行模式”并连接到无线网，同时将手机屏幕锁定设置成“永不”，避免手机息屏或有来电影响复试。</w:t>
            </w:r>
          </w:p>
          <w:p w14:paraId="4FEACD43"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lastRenderedPageBreak/>
              <w:t>3．软件</w:t>
            </w:r>
          </w:p>
          <w:p w14:paraId="7DD17407"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考生提前下载好复试所需软件客户端，学习软件的具体操作流程。软件要求另行通知，但主、副机位均备用“腾讯会议”平台，在主平台出现异常时应急使用。</w:t>
            </w:r>
          </w:p>
          <w:p w14:paraId="675D37F0"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4．主机位摄像头正面对准考生本人，面试时正对摄像头保持坐姿端正，双手和头部完全呈现在复试面试小组可见画面中，考生视线不可离开屏幕，面部清晰可见，不佩戴口罩，头发不遮挡耳朵，不带耳饰，不得穿有拉链的衣服，面试不得使用耳机，主机位摄像头中可见房间门。副机位摄像头从考生后方成45°拍摄，要保证考生和考试屏幕能清晰地被复试面试小组看到。</w:t>
            </w:r>
          </w:p>
          <w:p w14:paraId="7E37D4B7" w14:textId="63D98729"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noProof/>
                <w:color w:val="000000"/>
                <w:kern w:val="0"/>
                <w:sz w:val="24"/>
                <w:szCs w:val="24"/>
              </w:rPr>
              <w:drawing>
                <wp:inline distT="0" distB="0" distL="0" distR="0" wp14:anchorId="4CF395CF" wp14:editId="54DE0102">
                  <wp:extent cx="5274310" cy="1778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78635"/>
                          </a:xfrm>
                          <a:prstGeom prst="rect">
                            <a:avLst/>
                          </a:prstGeom>
                          <a:noFill/>
                          <a:ln>
                            <a:noFill/>
                          </a:ln>
                        </pic:spPr>
                      </pic:pic>
                    </a:graphicData>
                  </a:graphic>
                </wp:inline>
              </w:drawing>
            </w:r>
          </w:p>
          <w:p w14:paraId="3EE86B37" w14:textId="77777777" w:rsidR="00602B98" w:rsidRPr="00602B98" w:rsidRDefault="00602B98" w:rsidP="00602B98">
            <w:pPr>
              <w:widowControl/>
              <w:spacing w:before="100" w:beforeAutospacing="1" w:after="100" w:afterAutospacing="1" w:line="435" w:lineRule="atLeast"/>
              <w:ind w:firstLine="420"/>
              <w:jc w:val="left"/>
              <w:rPr>
                <w:rFonts w:ascii="微软雅黑" w:eastAsia="微软雅黑" w:hAnsi="微软雅黑" w:cs="宋体" w:hint="eastAsia"/>
                <w:color w:val="000000"/>
                <w:kern w:val="0"/>
                <w:sz w:val="18"/>
                <w:szCs w:val="18"/>
              </w:rPr>
            </w:pPr>
            <w:r w:rsidRPr="00602B98">
              <w:rPr>
                <w:rFonts w:ascii="微软雅黑" w:eastAsia="微软雅黑" w:hAnsi="微软雅黑" w:cs="宋体" w:hint="eastAsia"/>
                <w:color w:val="000000"/>
                <w:kern w:val="0"/>
                <w:sz w:val="18"/>
                <w:szCs w:val="18"/>
              </w:rPr>
              <w:t> </w:t>
            </w:r>
          </w:p>
          <w:p w14:paraId="7565E4D5"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5.考生按照学院具体复试工作流程配合完成网络远程复试相关调试工作。</w:t>
            </w:r>
          </w:p>
          <w:p w14:paraId="6108C6FF"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b/>
                <w:bCs/>
                <w:color w:val="000000"/>
                <w:kern w:val="0"/>
                <w:sz w:val="24"/>
                <w:szCs w:val="24"/>
              </w:rPr>
              <w:t>七、考生需准备的考试用品</w:t>
            </w:r>
          </w:p>
          <w:p w14:paraId="28C71C26"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本人二代居民身份证；黑色签字笔和空白纸张若干；报考学院要求准备的其他考试用品。</w:t>
            </w:r>
          </w:p>
          <w:p w14:paraId="798FACC7" w14:textId="77777777" w:rsidR="00602B98" w:rsidRPr="00602B98" w:rsidRDefault="00602B98" w:rsidP="00602B98">
            <w:pPr>
              <w:widowControl/>
              <w:spacing w:before="100" w:beforeAutospacing="1" w:after="100" w:afterAutospacing="1" w:line="435" w:lineRule="atLeast"/>
              <w:ind w:firstLine="480"/>
              <w:jc w:val="left"/>
              <w:rPr>
                <w:rFonts w:ascii="微软雅黑" w:eastAsia="微软雅黑" w:hAnsi="微软雅黑" w:cs="宋体" w:hint="eastAsia"/>
                <w:color w:val="000000"/>
                <w:kern w:val="0"/>
                <w:sz w:val="18"/>
                <w:szCs w:val="18"/>
              </w:rPr>
            </w:pPr>
            <w:r w:rsidRPr="00602B98">
              <w:rPr>
                <w:rFonts w:ascii="宋体" w:eastAsia="宋体" w:hAnsi="宋体" w:cs="宋体" w:hint="eastAsia"/>
                <w:b/>
                <w:bCs/>
                <w:color w:val="000000"/>
                <w:kern w:val="0"/>
                <w:sz w:val="24"/>
                <w:szCs w:val="24"/>
              </w:rPr>
              <w:t>八、网络远程复试考场要求</w:t>
            </w:r>
          </w:p>
          <w:p w14:paraId="17E4395E" w14:textId="77777777" w:rsidR="00602B98" w:rsidRPr="00602B98" w:rsidRDefault="00602B98" w:rsidP="00602B98">
            <w:pPr>
              <w:widowControl/>
              <w:spacing w:before="100" w:beforeAutospacing="1" w:after="100" w:afterAutospacing="1" w:line="435" w:lineRule="atLeast"/>
              <w:ind w:firstLine="45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1.考生应根据报考专业的要求，提前将本人网络复试设备调试完毕。候考时自觉配合工作人员对本人身份和复试环境查验。考生复试全程，双手置于摄像头拍摄范围内，不做与复试无关动作。</w:t>
            </w:r>
          </w:p>
          <w:p w14:paraId="2979945B" w14:textId="77777777" w:rsidR="00602B98" w:rsidRPr="00602B98" w:rsidRDefault="00602B98" w:rsidP="00602B98">
            <w:pPr>
              <w:widowControl/>
              <w:spacing w:before="100" w:beforeAutospacing="1" w:after="100" w:afterAutospacing="1" w:line="435" w:lineRule="atLeast"/>
              <w:ind w:firstLine="45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2.考生应保证设备电量充足，网络连接正常，关闭移动设备通话、录屏、外</w:t>
            </w:r>
            <w:r w:rsidRPr="00602B98">
              <w:rPr>
                <w:rFonts w:ascii="宋体" w:eastAsia="宋体" w:hAnsi="宋体" w:cs="宋体" w:hint="eastAsia"/>
                <w:color w:val="000000"/>
                <w:kern w:val="0"/>
                <w:sz w:val="24"/>
                <w:szCs w:val="24"/>
              </w:rPr>
              <w:lastRenderedPageBreak/>
              <w:t>放音乐、闹钟等可能影响面试的应用程序。</w:t>
            </w:r>
          </w:p>
          <w:p w14:paraId="383D2C4B" w14:textId="77777777" w:rsidR="00602B98" w:rsidRPr="00602B98" w:rsidRDefault="00602B98" w:rsidP="00602B98">
            <w:pPr>
              <w:widowControl/>
              <w:spacing w:before="100" w:beforeAutospacing="1" w:after="100" w:afterAutospacing="1" w:line="435" w:lineRule="atLeast"/>
              <w:ind w:firstLine="45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3.复试全程只允许考生一人在面试房间，禁止他人进入，若有违反，视同作弊。复试内容属于国家机密级，考生严禁对复试过程进行录音、录像和录屏，不得将考题内容泄露或传播，如发现或经举报查实违反上述规定，取消录取资格，情节严重的报国家有关部门依法处理。</w:t>
            </w:r>
          </w:p>
          <w:p w14:paraId="1DD90CCB" w14:textId="77777777" w:rsidR="00602B98" w:rsidRPr="00602B98" w:rsidRDefault="00602B98" w:rsidP="00602B98">
            <w:pPr>
              <w:widowControl/>
              <w:spacing w:before="100" w:beforeAutospacing="1" w:after="100" w:afterAutospacing="1" w:line="435" w:lineRule="atLeast"/>
              <w:ind w:firstLine="45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4.网络复试开始后考生不得私自离开视频现场或中断视频，因网络或设备故障中断的应及时与工作人员联系，由现场面试小组确定继续、重新或者终止复试。</w:t>
            </w:r>
          </w:p>
          <w:p w14:paraId="2ACC8F87" w14:textId="77777777" w:rsidR="00602B98" w:rsidRPr="00602B98" w:rsidRDefault="00602B98" w:rsidP="00602B98">
            <w:pPr>
              <w:widowControl/>
              <w:spacing w:before="100" w:beforeAutospacing="1" w:after="100" w:afterAutospacing="1" w:line="435" w:lineRule="atLeast"/>
              <w:ind w:firstLine="45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5.考生应服从工作人员管理，自觉接受监督和检查。复试结束后，考生应服从工作人员安排退出网络复试现场。</w:t>
            </w:r>
          </w:p>
          <w:p w14:paraId="04AB0856" w14:textId="77777777" w:rsidR="00602B98" w:rsidRPr="00602B98" w:rsidRDefault="00602B98" w:rsidP="00602B98">
            <w:pPr>
              <w:widowControl/>
              <w:spacing w:before="100" w:beforeAutospacing="1" w:after="100" w:afterAutospacing="1" w:line="435" w:lineRule="atLeast"/>
              <w:ind w:firstLine="450"/>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6.考生应知晓并自觉遵守国家相关考试法律法规。不得有违纪、作弊等行为，否则将按《中华人民共和国教育法》《国家教育考试违规处理办法》等予以严肃处理，取消录取资格，并将记入《考生考试诚信档案》。涉嫌违法的，移送司法机关，依照《中华人民共和国刑法》等追究法律责任。</w:t>
            </w:r>
          </w:p>
          <w:p w14:paraId="306B7A00" w14:textId="77777777" w:rsidR="00602B98" w:rsidRPr="00602B98" w:rsidRDefault="00602B98" w:rsidP="00602B98">
            <w:pPr>
              <w:widowControl/>
              <w:spacing w:before="100" w:beforeAutospacing="1" w:after="100" w:afterAutospacing="1" w:line="435" w:lineRule="atLeast"/>
              <w:ind w:firstLine="450"/>
              <w:jc w:val="left"/>
              <w:rPr>
                <w:rFonts w:ascii="微软雅黑" w:eastAsia="微软雅黑" w:hAnsi="微软雅黑" w:cs="宋体" w:hint="eastAsia"/>
                <w:color w:val="000000"/>
                <w:kern w:val="0"/>
                <w:sz w:val="18"/>
                <w:szCs w:val="18"/>
              </w:rPr>
            </w:pPr>
            <w:r w:rsidRPr="00602B98">
              <w:rPr>
                <w:rFonts w:ascii="宋体" w:eastAsia="宋体" w:hAnsi="宋体" w:cs="宋体" w:hint="eastAsia"/>
                <w:b/>
                <w:bCs/>
                <w:color w:val="000000"/>
                <w:kern w:val="0"/>
                <w:sz w:val="24"/>
                <w:szCs w:val="24"/>
              </w:rPr>
              <w:t>九、复试及录取工作具体规定和要求、相关工作安排后续在我校官网发布，请考生关注。</w:t>
            </w:r>
          </w:p>
          <w:p w14:paraId="263412AA" w14:textId="77777777" w:rsidR="00602B98" w:rsidRPr="00602B98" w:rsidRDefault="00602B98" w:rsidP="00602B98">
            <w:pPr>
              <w:widowControl/>
              <w:spacing w:before="100" w:beforeAutospacing="1" w:after="100" w:afterAutospacing="1" w:line="435" w:lineRule="atLeast"/>
              <w:ind w:firstLine="315"/>
              <w:jc w:val="left"/>
              <w:rPr>
                <w:rFonts w:ascii="微软雅黑" w:eastAsia="微软雅黑" w:hAnsi="微软雅黑" w:cs="宋体" w:hint="eastAsia"/>
                <w:color w:val="000000"/>
                <w:kern w:val="0"/>
                <w:sz w:val="18"/>
                <w:szCs w:val="18"/>
              </w:rPr>
            </w:pPr>
            <w:r w:rsidRPr="00602B98">
              <w:rPr>
                <w:rFonts w:ascii="微软雅黑" w:eastAsia="微软雅黑" w:hAnsi="微软雅黑" w:cs="宋体" w:hint="eastAsia"/>
                <w:color w:val="000000"/>
                <w:kern w:val="0"/>
                <w:sz w:val="5"/>
                <w:szCs w:val="5"/>
              </w:rPr>
              <w:t>                               </w:t>
            </w:r>
            <w:r w:rsidRPr="00602B98">
              <w:rPr>
                <w:rFonts w:ascii="宋体" w:eastAsia="宋体" w:hAnsi="宋体" w:cs="宋体" w:hint="eastAsia"/>
                <w:color w:val="000000"/>
                <w:kern w:val="0"/>
                <w:sz w:val="24"/>
                <w:szCs w:val="24"/>
              </w:rPr>
              <w:t>       昆明理工大学研究生招生办公室  </w:t>
            </w:r>
          </w:p>
          <w:p w14:paraId="36BCD43B" w14:textId="77777777" w:rsidR="00602B98" w:rsidRPr="00602B98" w:rsidRDefault="00602B98" w:rsidP="00602B98">
            <w:pPr>
              <w:widowControl/>
              <w:spacing w:before="100" w:beforeAutospacing="1" w:after="100" w:afterAutospacing="1" w:line="435" w:lineRule="atLeast"/>
              <w:ind w:firstLine="315"/>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                     2020年5月15日</w:t>
            </w:r>
          </w:p>
          <w:p w14:paraId="0526B86C" w14:textId="77777777" w:rsidR="00602B98" w:rsidRPr="00602B98" w:rsidRDefault="00602B98" w:rsidP="00602B98">
            <w:pPr>
              <w:widowControl/>
              <w:spacing w:before="100" w:beforeAutospacing="1" w:after="100" w:afterAutospacing="1" w:line="435" w:lineRule="atLeast"/>
              <w:jc w:val="center"/>
              <w:rPr>
                <w:rFonts w:ascii="微软雅黑" w:eastAsia="微软雅黑" w:hAnsi="微软雅黑" w:cs="宋体" w:hint="eastAsia"/>
                <w:color w:val="000000"/>
                <w:kern w:val="0"/>
                <w:sz w:val="18"/>
                <w:szCs w:val="18"/>
              </w:rPr>
            </w:pPr>
            <w:hyperlink r:id="rId9" w:tgtFrame="_self" w:history="1">
              <w:r w:rsidRPr="00602B98">
                <w:rPr>
                  <w:rFonts w:ascii="宋体" w:eastAsia="宋体" w:hAnsi="宋体" w:cs="宋体" w:hint="eastAsia"/>
                  <w:color w:val="000000"/>
                  <w:kern w:val="0"/>
                  <w:sz w:val="24"/>
                  <w:szCs w:val="24"/>
                  <w:u w:val="single"/>
                </w:rPr>
                <w:t>附件1昆明理工大学2020年硕士研究生招生复试各专业复试批次时间段安排表</w:t>
              </w:r>
            </w:hyperlink>
          </w:p>
          <w:p w14:paraId="397DCAAC" w14:textId="77777777" w:rsidR="00602B98" w:rsidRPr="00602B98" w:rsidRDefault="00602B98" w:rsidP="00602B98">
            <w:pPr>
              <w:widowControl/>
              <w:spacing w:before="100" w:beforeAutospacing="1" w:after="100" w:afterAutospacing="1" w:line="435" w:lineRule="atLeast"/>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 </w:t>
            </w:r>
            <w:hyperlink r:id="rId10" w:tgtFrame="_self" w:history="1">
              <w:r w:rsidRPr="00602B98">
                <w:rPr>
                  <w:rFonts w:ascii="宋体" w:eastAsia="宋体" w:hAnsi="宋体" w:cs="宋体" w:hint="eastAsia"/>
                  <w:color w:val="000000"/>
                  <w:kern w:val="0"/>
                  <w:sz w:val="24"/>
                  <w:szCs w:val="24"/>
                  <w:u w:val="single"/>
                </w:rPr>
                <w:t> 附件2诚信复试承诺书</w:t>
              </w:r>
            </w:hyperlink>
          </w:p>
          <w:p w14:paraId="29D4EE3F" w14:textId="77777777" w:rsidR="00602B98" w:rsidRPr="00602B98" w:rsidRDefault="00602B98" w:rsidP="00602B98">
            <w:pPr>
              <w:widowControl/>
              <w:spacing w:before="100" w:beforeAutospacing="1" w:after="100" w:afterAutospacing="1" w:line="435" w:lineRule="atLeast"/>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  </w:t>
            </w:r>
            <w:hyperlink r:id="rId11" w:tgtFrame="_self" w:history="1">
              <w:r w:rsidRPr="00602B98">
                <w:rPr>
                  <w:rFonts w:ascii="宋体" w:eastAsia="宋体" w:hAnsi="宋体" w:cs="宋体" w:hint="eastAsia"/>
                  <w:color w:val="000000"/>
                  <w:kern w:val="0"/>
                  <w:sz w:val="24"/>
                  <w:szCs w:val="24"/>
                  <w:u w:val="single"/>
                </w:rPr>
                <w:t>附件3昆明理工大学招收攻读硕士学位研究生政治考查表</w:t>
              </w:r>
            </w:hyperlink>
          </w:p>
          <w:p w14:paraId="68C49E7B" w14:textId="77777777" w:rsidR="00602B98" w:rsidRPr="00602B98" w:rsidRDefault="00602B98" w:rsidP="00602B98">
            <w:pPr>
              <w:widowControl/>
              <w:spacing w:before="100" w:beforeAutospacing="1" w:after="100" w:afterAutospacing="1" w:line="435" w:lineRule="atLeast"/>
              <w:jc w:val="left"/>
              <w:rPr>
                <w:rFonts w:ascii="微软雅黑" w:eastAsia="微软雅黑" w:hAnsi="微软雅黑" w:cs="宋体" w:hint="eastAsia"/>
                <w:color w:val="000000"/>
                <w:kern w:val="0"/>
                <w:sz w:val="18"/>
                <w:szCs w:val="18"/>
              </w:rPr>
            </w:pPr>
            <w:hyperlink r:id="rId12" w:tgtFrame="_self" w:history="1">
              <w:r w:rsidRPr="00602B98">
                <w:rPr>
                  <w:rFonts w:ascii="宋体" w:eastAsia="宋体" w:hAnsi="宋体" w:cs="宋体" w:hint="eastAsia"/>
                  <w:color w:val="000000"/>
                  <w:kern w:val="0"/>
                  <w:sz w:val="24"/>
                  <w:szCs w:val="24"/>
                  <w:u w:val="single"/>
                </w:rPr>
                <w:t>  附件4 培养协议书</w:t>
              </w:r>
            </w:hyperlink>
          </w:p>
          <w:p w14:paraId="5A00CC58" w14:textId="77777777" w:rsidR="00602B98" w:rsidRPr="00602B98" w:rsidRDefault="00602B98" w:rsidP="00602B98">
            <w:pPr>
              <w:widowControl/>
              <w:spacing w:before="100" w:beforeAutospacing="1" w:after="100" w:afterAutospacing="1" w:line="435" w:lineRule="atLeast"/>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t> </w:t>
            </w:r>
            <w:hyperlink r:id="rId13" w:tgtFrame="_self" w:history="1">
              <w:r w:rsidRPr="00602B98">
                <w:rPr>
                  <w:rFonts w:ascii="宋体" w:eastAsia="宋体" w:hAnsi="宋体" w:cs="宋体" w:hint="eastAsia"/>
                  <w:color w:val="000000"/>
                  <w:kern w:val="0"/>
                  <w:sz w:val="24"/>
                  <w:szCs w:val="24"/>
                  <w:u w:val="single"/>
                </w:rPr>
                <w:t> 附件5昆明理工大学2020年硕士研究生复试在线建立心理健康档案操作手册 </w:t>
              </w:r>
            </w:hyperlink>
          </w:p>
          <w:p w14:paraId="6BAC28E1" w14:textId="77777777" w:rsidR="00602B98" w:rsidRPr="00602B98" w:rsidRDefault="00602B98" w:rsidP="00602B98">
            <w:pPr>
              <w:widowControl/>
              <w:spacing w:before="100" w:beforeAutospacing="1" w:after="100" w:afterAutospacing="1" w:line="435" w:lineRule="atLeast"/>
              <w:jc w:val="left"/>
              <w:rPr>
                <w:rFonts w:ascii="微软雅黑" w:eastAsia="微软雅黑" w:hAnsi="微软雅黑" w:cs="宋体" w:hint="eastAsia"/>
                <w:color w:val="000000"/>
                <w:kern w:val="0"/>
                <w:sz w:val="18"/>
                <w:szCs w:val="18"/>
              </w:rPr>
            </w:pPr>
            <w:r w:rsidRPr="00602B98">
              <w:rPr>
                <w:rFonts w:ascii="宋体" w:eastAsia="宋体" w:hAnsi="宋体" w:cs="宋体" w:hint="eastAsia"/>
                <w:color w:val="000000"/>
                <w:kern w:val="0"/>
                <w:sz w:val="24"/>
                <w:szCs w:val="24"/>
              </w:rPr>
              <w:lastRenderedPageBreak/>
              <w:t>    </w:t>
            </w:r>
            <w:hyperlink r:id="rId14" w:tgtFrame="_self" w:history="1">
              <w:r w:rsidRPr="00602B98">
                <w:rPr>
                  <w:rFonts w:ascii="宋体" w:eastAsia="宋体" w:hAnsi="宋体" w:cs="宋体" w:hint="eastAsia"/>
                  <w:color w:val="000000"/>
                  <w:kern w:val="0"/>
                  <w:sz w:val="24"/>
                  <w:szCs w:val="24"/>
                  <w:u w:val="single"/>
                </w:rPr>
                <w:t>附件6网上支付平台操作流程（学生）</w:t>
              </w:r>
            </w:hyperlink>
          </w:p>
        </w:tc>
      </w:tr>
    </w:tbl>
    <w:p w14:paraId="09FFCF5A" w14:textId="77777777" w:rsidR="000122A8" w:rsidRPr="00602B98" w:rsidRDefault="000122A8"/>
    <w:sectPr w:rsidR="000122A8" w:rsidRPr="00602B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02B98"/>
    <w:rsid w:val="000122A8"/>
    <w:rsid w:val="00602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4CF0"/>
  <w15:chartTrackingRefBased/>
  <w15:docId w15:val="{FDCC92ED-F1BA-4753-A079-07AB436B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B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02B98"/>
    <w:rPr>
      <w:b/>
      <w:bCs/>
    </w:rPr>
  </w:style>
  <w:style w:type="character" w:styleId="a5">
    <w:name w:val="Hyperlink"/>
    <w:basedOn w:val="a0"/>
    <w:uiPriority w:val="99"/>
    <w:semiHidden/>
    <w:unhideWhenUsed/>
    <w:rsid w:val="00602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484419">
      <w:bodyDiv w:val="1"/>
      <w:marLeft w:val="0"/>
      <w:marRight w:val="0"/>
      <w:marTop w:val="0"/>
      <w:marBottom w:val="0"/>
      <w:divBdr>
        <w:top w:val="none" w:sz="0" w:space="0" w:color="auto"/>
        <w:left w:val="none" w:sz="0" w:space="0" w:color="auto"/>
        <w:bottom w:val="none" w:sz="0" w:space="0" w:color="auto"/>
        <w:right w:val="none" w:sz="0" w:space="0" w:color="auto"/>
      </w:divBdr>
      <w:divsChild>
        <w:div w:id="376853671">
          <w:marLeft w:val="150"/>
          <w:marRight w:val="150"/>
          <w:marTop w:val="225"/>
          <w:marBottom w:val="150"/>
          <w:divBdr>
            <w:top w:val="none" w:sz="0" w:space="0" w:color="auto"/>
            <w:left w:val="none" w:sz="0" w:space="0" w:color="auto"/>
            <w:bottom w:val="none" w:sz="0" w:space="0" w:color="auto"/>
            <w:right w:val="none" w:sz="0" w:space="0" w:color="auto"/>
          </w:divBdr>
          <w:divsChild>
            <w:div w:id="1980383087">
              <w:marLeft w:val="0"/>
              <w:marRight w:val="0"/>
              <w:marTop w:val="0"/>
              <w:marBottom w:val="0"/>
              <w:divBdr>
                <w:top w:val="none" w:sz="0" w:space="0" w:color="auto"/>
                <w:left w:val="none" w:sz="0" w:space="0" w:color="auto"/>
                <w:bottom w:val="none" w:sz="0" w:space="0" w:color="auto"/>
                <w:right w:val="none" w:sz="0" w:space="0" w:color="auto"/>
              </w:divBdr>
              <w:divsChild>
                <w:div w:id="12762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js.kmust.edu.cn/attach/download/2020/05/15/195094.docx" TargetMode="External"/><Relationship Id="rId3" Type="http://schemas.openxmlformats.org/officeDocument/2006/relationships/webSettings" Target="webSettings.xml"/><Relationship Id="rId7" Type="http://schemas.openxmlformats.org/officeDocument/2006/relationships/hyperlink" Target="http://www.chsi.com.cn/xlrz/ct02.shtml" TargetMode="External"/><Relationship Id="rId12" Type="http://schemas.openxmlformats.org/officeDocument/2006/relationships/hyperlink" Target="http://yjs.kmust.edu.cn/attach/download/2020/05/18/195104.ra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si.com.cn/xlcx/" TargetMode="External"/><Relationship Id="rId11" Type="http://schemas.openxmlformats.org/officeDocument/2006/relationships/hyperlink" Target="http://yjs.kmust.edu.cn/attach/download/2020/05/15/195091.doc" TargetMode="External"/><Relationship Id="rId5" Type="http://schemas.openxmlformats.org/officeDocument/2006/relationships/hyperlink" Target="http://xjxl.chsi.com.cn/" TargetMode="External"/><Relationship Id="rId15" Type="http://schemas.openxmlformats.org/officeDocument/2006/relationships/fontTable" Target="fontTable.xml"/><Relationship Id="rId10" Type="http://schemas.openxmlformats.org/officeDocument/2006/relationships/hyperlink" Target="http://yjs.kmust.edu.cn/attach/download/2020/05/15/195090.pdf" TargetMode="External"/><Relationship Id="rId4" Type="http://schemas.openxmlformats.org/officeDocument/2006/relationships/hyperlink" Target="http://www.kmust.edu.cn/info/1166/17268.htm" TargetMode="External"/><Relationship Id="rId9" Type="http://schemas.openxmlformats.org/officeDocument/2006/relationships/hyperlink" Target="http://yjs.kmust.edu.cn/attach/download/2020/05/15/195095.pdf" TargetMode="External"/><Relationship Id="rId14" Type="http://schemas.openxmlformats.org/officeDocument/2006/relationships/hyperlink" Target="http://yjs.kmust.edu.cn/attach/download/2020/05/15/19509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yun</dc:creator>
  <cp:keywords/>
  <dc:description/>
  <cp:lastModifiedBy>zhang yun</cp:lastModifiedBy>
  <cp:revision>1</cp:revision>
  <dcterms:created xsi:type="dcterms:W3CDTF">2020-05-18T09:03:00Z</dcterms:created>
  <dcterms:modified xsi:type="dcterms:W3CDTF">2020-05-18T09:03:00Z</dcterms:modified>
</cp:coreProperties>
</file>